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9E29B7" w:rsidRPr="009E29B7" w:rsidTr="009E29B7">
        <w:trPr>
          <w:tblCellSpacing w:w="0" w:type="dxa"/>
        </w:trPr>
        <w:tc>
          <w:tcPr>
            <w:tcW w:w="0" w:type="auto"/>
            <w:hideMark/>
          </w:tcPr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1390650" cy="1466850"/>
                  <wp:effectExtent l="19050" t="0" r="0" b="0"/>
                  <wp:docPr id="1" name="Рисунок 1" descr="http://www.gostrf.com/Basesdoc/3/3909/x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strf.com/Basesdoc/3/3909/x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9B7" w:rsidRPr="009E29B7" w:rsidRDefault="009E29B7" w:rsidP="009E29B7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0"/>
                <w:lang w:eastAsia="ru-RU"/>
              </w:rPr>
              <w:t>ГОСУДАРСТВЕННЫЙ СТАНДАРТ СОЮЗА ССР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СЕТКИ МЕТАЛЛИЧЕСКИЕ ПРОВОЛОЧНЫЕ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ТИПЫ, ОСНОВНЫЕ ПАРАМЕТРЫ И РАЗМЕРЫ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ГОСТ</w:t>
            </w:r>
            <w:r w:rsidRPr="009E29B7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 xml:space="preserve"> 2715-75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ГОСУДАРСТВЕННЫЙ КОМИТЕТ СССР ПО СТАНДАРТАМ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0"/>
                <w:lang w:eastAsia="ru-RU"/>
              </w:rPr>
              <w:t>Москва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Содержание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222"/>
            </w:tblGrid>
            <w:tr w:rsidR="00DC395F" w:rsidRPr="009E29B7">
              <w:trPr>
                <w:jc w:val="center"/>
              </w:trPr>
              <w:tc>
                <w:tcPr>
                  <w:tcW w:w="0" w:type="auto"/>
                  <w:hideMark/>
                </w:tcPr>
                <w:p w:rsidR="009E29B7" w:rsidRPr="009E29B7" w:rsidRDefault="009E29B7" w:rsidP="009E29B7">
                  <w:pPr>
                    <w:tabs>
                      <w:tab w:val="right" w:leader="dot" w:pos="962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E29B7" w:rsidRPr="009E29B7" w:rsidRDefault="009E29B7" w:rsidP="009E29B7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0"/>
                <w:lang w:eastAsia="ru-RU"/>
              </w:rPr>
              <w:t xml:space="preserve">ГОСУДАРСТВЕННЫЙ </w:t>
            </w:r>
            <w:r w:rsidRPr="009E29B7">
              <w:rPr>
                <w:rFonts w:ascii="Times New Roman" w:eastAsia="Times New Roman" w:hAnsi="Times New Roman" w:cs="Times New Roman"/>
                <w:b/>
                <w:caps/>
                <w:spacing w:val="40"/>
                <w:sz w:val="24"/>
                <w:szCs w:val="20"/>
                <w:lang w:eastAsia="ru-RU"/>
              </w:rPr>
              <w:t>стандарт со</w:t>
            </w:r>
            <w:r w:rsidRPr="009E29B7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0"/>
                <w:lang w:eastAsia="ru-RU"/>
              </w:rPr>
              <w:t>ЮЗА ССР</w:t>
            </w:r>
          </w:p>
          <w:tbl>
            <w:tblPr>
              <w:tblW w:w="5000" w:type="pct"/>
              <w:jc w:val="center"/>
              <w:tblLook w:val="04A0"/>
            </w:tblPr>
            <w:tblGrid>
              <w:gridCol w:w="6321"/>
              <w:gridCol w:w="3051"/>
              <w:gridCol w:w="266"/>
            </w:tblGrid>
            <w:tr w:rsidR="009E29B7" w:rsidRPr="009E29B7">
              <w:trPr>
                <w:jc w:val="center"/>
              </w:trPr>
              <w:tc>
                <w:tcPr>
                  <w:tcW w:w="3372" w:type="pct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eastAsia="ru-RU"/>
                    </w:rPr>
                    <w:t>СЕТКИ МЕТАЛЛИЧЕСКИЕ ПРОВОЛОЧНЫЕ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eastAsia="ru-RU"/>
                    </w:rPr>
                    <w:t>ГОСТ</w:t>
                  </w:r>
                  <w:r w:rsidRPr="009E29B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0"/>
                      <w:lang w:eastAsia="ru-RU"/>
                    </w:rPr>
                    <w:t xml:space="preserve"> 2715-75*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3372" w:type="pct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Типы, основные параметры и размеры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29B7" w:rsidRPr="009E29B7" w:rsidRDefault="009E29B7" w:rsidP="009E2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E29B7" w:rsidRPr="009E29B7">
              <w:trPr>
                <w:trHeight w:val="276"/>
                <w:jc w:val="center"/>
              </w:trPr>
              <w:tc>
                <w:tcPr>
                  <w:tcW w:w="3372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val="en-US" w:eastAsia="ru-RU"/>
                    </w:rPr>
                    <w:t>Metal wire screens. Types, basic parameters and dimensions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29B7" w:rsidRPr="009E29B7" w:rsidRDefault="009E29B7" w:rsidP="009E2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29B7" w:rsidRPr="009E29B7" w:rsidRDefault="009E29B7" w:rsidP="009E2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US" w:eastAsia="ru-RU"/>
                    </w:rPr>
                  </w:pP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9E29B7" w:rsidRPr="009E29B7" w:rsidRDefault="009E29B7" w:rsidP="009E2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628" w:type="pct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Взамен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9E29B7" w:rsidRPr="009E29B7" w:rsidRDefault="009E29B7" w:rsidP="009E2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ГОСТ</w:t>
                  </w:r>
                  <w:r w:rsidRPr="009E29B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0"/>
                      <w:lang w:eastAsia="ru-RU"/>
                    </w:rPr>
                    <w:t xml:space="preserve"> 2715-44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Постановлением Государственного комитета стандартов Совета Министров СССР от</w:t>
            </w:r>
            <w:r w:rsidRPr="009E29B7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t xml:space="preserve"> 24</w:t>
            </w:r>
            <w:r w:rsidRPr="009E29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декабря 1975 г.</w:t>
            </w:r>
            <w:r w:rsidRPr="009E29B7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t xml:space="preserve"> № 3986</w:t>
            </w:r>
            <w:r w:rsidRPr="009E29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срок действия установлен 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</w:t>
            </w:r>
            <w:r w:rsidRPr="009E29B7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u w:val="single"/>
                <w:lang w:eastAsia="ru-RU"/>
              </w:rPr>
              <w:t xml:space="preserve"> 01.01.77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Проверен в</w:t>
            </w:r>
            <w:r w:rsidRPr="009E29B7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t xml:space="preserve"> 1986</w:t>
            </w:r>
            <w:r w:rsidRPr="009E29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г. Постановлением Госстандарта от</w:t>
            </w:r>
            <w:r w:rsidRPr="009E29B7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t xml:space="preserve"> 24.06.86</w:t>
            </w:r>
            <w:r w:rsidRPr="009E29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№</w:t>
            </w:r>
            <w:r w:rsidRPr="009E29B7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t xml:space="preserve"> 1682</w:t>
            </w:r>
            <w:r w:rsidRPr="009E29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срок действия продлен 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до</w:t>
            </w:r>
            <w:r w:rsidRPr="009E29B7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u w:val="single"/>
                <w:lang w:eastAsia="ru-RU"/>
              </w:rPr>
              <w:t xml:space="preserve"> 01.01.97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Настоящий стандарт распространяется на металлические проволочные сетки и устанавливает типы, параметры и основные предельные размеры.</w:t>
            </w:r>
          </w:p>
          <w:p w:rsidR="009E29B7" w:rsidRPr="009E29B7" w:rsidRDefault="009E29B7" w:rsidP="009E29B7">
            <w:pPr>
              <w:keepNext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</w:pPr>
            <w:bookmarkStart w:id="0" w:name="i21656"/>
            <w:bookmarkStart w:id="1" w:name="i15078"/>
            <w:bookmarkEnd w:id="1"/>
            <w:r w:rsidRPr="009E29B7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t>1. ТИПЫ</w:t>
            </w:r>
            <w:bookmarkEnd w:id="0"/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1.1.</w:t>
            </w:r>
            <w:r w:rsidRPr="009E29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По способу изготовления сетки подразделяются: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сетка тканая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образованная перекрестным переплетением проволок (прядей) основы (проволок, проходящих вдоль полотна сетки) с проволоками утка (проволоками, проходящими поперек полотна сетки) (черт. 1);</w:t>
            </w:r>
            <w:proofErr w:type="gramEnd"/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сетка плетеная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 круглых или плоских спиралей, образованная вплетением последующей спирали в </w:t>
            </w:r>
            <w:proofErr w:type="gramStart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предыдущую</w:t>
            </w:r>
            <w:proofErr w:type="gramEnd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(черт.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2);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сетка крученая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образованная путем попеременного скручивания каждой проволоки с одной из двух рядом расположенных (черт.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3);</w:t>
            </w:r>
          </w:p>
          <w:tbl>
            <w:tblPr>
              <w:tblW w:w="5000" w:type="pct"/>
              <w:jc w:val="center"/>
              <w:tblLook w:val="04A0"/>
            </w:tblPr>
            <w:tblGrid>
              <w:gridCol w:w="2781"/>
              <w:gridCol w:w="3680"/>
              <w:gridCol w:w="3177"/>
            </w:tblGrid>
            <w:tr w:rsidR="009E29B7" w:rsidRPr="009E29B7">
              <w:trPr>
                <w:jc w:val="center"/>
              </w:trPr>
              <w:tc>
                <w:tcPr>
                  <w:tcW w:w="1443" w:type="pct"/>
                  <w:vAlign w:val="center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1543050" cy="1419225"/>
                        <wp:effectExtent l="19050" t="0" r="0" b="0"/>
                        <wp:docPr id="2" name="Рисунок 2" descr="http://www.gostrf.com/Basesdoc/3/3909/x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gostrf.com/Basesdoc/3/3909/x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09" w:type="pct"/>
                  <w:vAlign w:val="center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76375" cy="1276350"/>
                        <wp:effectExtent l="19050" t="0" r="9525" b="0"/>
                        <wp:docPr id="3" name="Рисунок 3" descr="http://www.gostrf.com/Basesdoc/3/3909/x0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gostrf.com/Basesdoc/3/3909/x0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vAlign w:val="center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323975" cy="1647825"/>
                        <wp:effectExtent l="19050" t="0" r="9525" b="0"/>
                        <wp:docPr id="4" name="Рисунок 4" descr="http://www.gostrf.com/Basesdoc/3/3909/x0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gostrf.com/Basesdoc/3/3909/x0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1443" w:type="pct"/>
                  <w:vAlign w:val="center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Черт.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1909" w:type="pct"/>
                  <w:vAlign w:val="center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Черт.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1648" w:type="pct"/>
                  <w:vAlign w:val="center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Черт.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3</w:t>
                  </w:r>
                </w:p>
              </w:tc>
            </w:tr>
          </w:tbl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сетка щелевая из колосников фасонного сечения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собранная из отдельных проволочных колосников фасонного сечения, скрепленных между собой соединительными шпильками, расположенными на определенном расстоянии друг от друга (черт.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4);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сетка сварная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образованная из проволок, расположенных в двух взаимно перпендикулярных направлениях и сваренных в местах их пересечения (черт.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5);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сетка сборная из предварительно деформированной проволоки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образованная перекрестным переплетением гладких или предварительно деформированных проволок (прядей) основы с предварительно деформированными проволоками утка (черт.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6):</w:t>
            </w:r>
          </w:p>
          <w:tbl>
            <w:tblPr>
              <w:tblW w:w="5000" w:type="pct"/>
              <w:jc w:val="center"/>
              <w:tblLook w:val="04A0"/>
            </w:tblPr>
            <w:tblGrid>
              <w:gridCol w:w="4022"/>
              <w:gridCol w:w="2725"/>
              <w:gridCol w:w="2891"/>
            </w:tblGrid>
            <w:tr w:rsidR="009E29B7" w:rsidRPr="009E29B7">
              <w:trPr>
                <w:jc w:val="center"/>
              </w:trPr>
              <w:tc>
                <w:tcPr>
                  <w:tcW w:w="2095" w:type="pct"/>
                  <w:vAlign w:val="center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609850" cy="1562100"/>
                        <wp:effectExtent l="19050" t="0" r="0" b="0"/>
                        <wp:docPr id="5" name="Рисунок 5" descr="http://www.gostrf.com/Basesdoc/3/3909/x0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gostrf.com/Basesdoc/3/3909/x0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5" w:type="pct"/>
                  <w:vAlign w:val="center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704975" cy="1790700"/>
                        <wp:effectExtent l="19050" t="0" r="9525" b="0"/>
                        <wp:docPr id="6" name="Рисунок 6" descr="http://www.gostrf.com/Basesdoc/3/3909/x0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gostrf.com/Basesdoc/3/3909/x0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28800" cy="1714500"/>
                        <wp:effectExtent l="19050" t="0" r="0" b="0"/>
                        <wp:docPr id="7" name="Рисунок 7" descr="http://www.gostrf.com/Basesdoc/3/3909/x0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gostrf.com/Basesdoc/3/3909/x0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2095" w:type="pct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Черт.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405" w:type="pct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Черт.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500" w:type="pct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Черт.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6</w:t>
                  </w:r>
                </w:p>
              </w:tc>
            </w:tr>
          </w:tbl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</w:t>
            </w:r>
            <w:r w:rsidRPr="009E2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форме ячеек в свету сетки подразделяются: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квадратными ячейками,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прямоугольными ячейками,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ромбическими ячейками,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шестигранными ячейками,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трапециевидными ячейками,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нулевыми ячейками.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1.3.</w:t>
            </w:r>
            <w:r w:rsidRPr="009E29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По размерам ячеек в свету сетки подразделяются: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наимельчайшую</w:t>
            </w:r>
            <w:proofErr w:type="spellEnd"/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площадью ячейки в свету до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0,025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мм</w:t>
            </w:r>
            <w:proofErr w:type="gramStart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proofErr w:type="gramEnd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мельчайшую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площадью ячейки в свету св.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0,025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0,25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мм</w:t>
            </w:r>
            <w:proofErr w:type="gramStart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proofErr w:type="gramEnd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9E29B7" w:rsidRPr="009E29B7" w:rsidRDefault="009E29B7" w:rsidP="009E29B7">
            <w:pPr>
              <w:tabs>
                <w:tab w:val="left" w:pos="4992"/>
                <w:tab w:val="left" w:pos="5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мелкую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площадью ячейки в свету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               » 0,25      » 1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мм</w:t>
            </w:r>
            <w:proofErr w:type="gramStart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proofErr w:type="gramEnd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9E29B7" w:rsidRPr="009E29B7" w:rsidRDefault="009E29B7" w:rsidP="009E29B7">
            <w:pPr>
              <w:tabs>
                <w:tab w:val="left" w:pos="4992"/>
                <w:tab w:val="left" w:pos="5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среднюю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площадью ячейки в свету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            » 1           » 25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мм</w:t>
            </w:r>
            <w:proofErr w:type="gramStart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proofErr w:type="gramEnd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9E29B7" w:rsidRPr="009E29B7" w:rsidRDefault="009E29B7" w:rsidP="009E29B7">
            <w:pPr>
              <w:tabs>
                <w:tab w:val="left" w:pos="4992"/>
                <w:tab w:val="left" w:pos="5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крупную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площадью ячейки в свету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             » 25         » 625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мм</w:t>
            </w:r>
            <w:proofErr w:type="gramStart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proofErr w:type="gramEnd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особо крупную</w:t>
            </w:r>
            <w:r w:rsidRPr="009E29B7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площадью ячейки в свету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» 625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мм</w:t>
            </w:r>
            <w:proofErr w:type="gramStart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proofErr w:type="gramEnd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1.4.</w:t>
            </w:r>
            <w:r w:rsidRPr="009E29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По живому сечению сетки подразделяют: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малым живым сечением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25 %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всей площади сетки,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нормальным живым сечением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25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50 %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всей площади сетки,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большим живым сечением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50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75 %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всей площади сетки,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особо большим живым сечением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св.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75 %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всей площади сетки.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Живое сечение сетки определяется отношением площади ячеек в свету ко всей площади 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сетки, выраженным в процентах.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1.4.1.</w:t>
            </w:r>
            <w:r w:rsidRPr="009E29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Живое сечение сетки тканой, сварной и сборной из предварительно деформированной проволоки (</w:t>
            </w:r>
            <w:r w:rsidRPr="009E29B7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  <w:t>М</w:t>
            </w:r>
            <w:r w:rsidRPr="009E29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) в процентах вычисляют по формуле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1343025" cy="428625"/>
                  <wp:effectExtent l="0" t="0" r="9525" b="0"/>
                  <wp:docPr id="8" name="Рисунок 8" descr="http://www.gostrf.com/Basesdoc/3/3909/x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ostrf.com/Basesdoc/3/3909/x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где </w:t>
            </w:r>
            <w:r w:rsidRPr="009E29B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а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размер ячейки в свету между проволоками основы, </w:t>
            </w:r>
            <w:proofErr w:type="gramStart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мм</w:t>
            </w:r>
            <w:proofErr w:type="gramEnd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29B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b</w:t>
            </w:r>
            <w:proofErr w:type="spellEnd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ячейки в свету между проволоками утка, </w:t>
            </w:r>
            <w:proofErr w:type="gramStart"/>
            <w:r w:rsidRPr="009E2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9E2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d</w:t>
            </w:r>
            <w:r w:rsidRPr="009E29B7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bscript"/>
                <w:lang w:eastAsia="ru-RU"/>
              </w:rPr>
              <w:t>1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-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диаметр проволоки основы, </w:t>
            </w:r>
            <w:proofErr w:type="gramStart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мм</w:t>
            </w:r>
            <w:proofErr w:type="gramEnd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d</w:t>
            </w:r>
            <w:r w:rsidRPr="009E29B7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bscript"/>
                <w:lang w:eastAsia="ru-RU"/>
              </w:rPr>
              <w:t>2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диаметр проволоки утка, мм.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1.4.2.</w:t>
            </w:r>
            <w:r w:rsidRPr="009E29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Живое сечение плетеной сетки (</w:t>
            </w:r>
            <w:r w:rsidRPr="009E29B7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  <w:t>М</w:t>
            </w:r>
            <w:r w:rsidRPr="009E29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) в процентах вычисляют по формуле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1209675" cy="457200"/>
                  <wp:effectExtent l="0" t="0" r="9525" b="0"/>
                  <wp:docPr id="9" name="Рисунок 9" descr="http://www.gostrf.com/Basesdoc/3/3909/x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ostrf.com/Basesdoc/3/3909/x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где </w:t>
            </w:r>
            <w:r w:rsidRPr="009E29B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а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размер ячейки в свету, </w:t>
            </w:r>
            <w:proofErr w:type="gramStart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мм</w:t>
            </w:r>
            <w:proofErr w:type="gramEnd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29B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d</w:t>
            </w:r>
            <w:proofErr w:type="spellEnd"/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диаметр проволоки, мм;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sym w:font="Symbol" w:char="0061"/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угол ячейки ромба, град.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1.4.3.</w:t>
            </w:r>
            <w:r w:rsidRPr="009E29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Живое сечение крученой сетки (</w:t>
            </w:r>
            <w:r w:rsidRPr="009E29B7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  <w:t>М</w:t>
            </w:r>
            <w:r w:rsidRPr="009E29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) в процентах вычисляют по формуле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1257300" cy="428625"/>
                  <wp:effectExtent l="0" t="0" r="0" b="0"/>
                  <wp:docPr id="10" name="Рисунок 10" descr="http://www.gostrf.com/Basesdoc/3/3909/x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ostrf.com/Basesdoc/3/3909/x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где </w:t>
            </w:r>
            <w:r w:rsidRPr="009E29B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а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размер ячейки в свету, </w:t>
            </w:r>
            <w:proofErr w:type="gramStart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мм</w:t>
            </w:r>
            <w:proofErr w:type="gramEnd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29B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d</w:t>
            </w:r>
            <w:proofErr w:type="spellEnd"/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диаметр проволоки, мм.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1.4.4.</w:t>
            </w:r>
            <w:r w:rsidRPr="009E29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Живое сечение щелевой сетки из колосников фасонного сечения (</w:t>
            </w:r>
            <w:r w:rsidRPr="009E29B7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  <w:t>М</w:t>
            </w:r>
            <w:r w:rsidRPr="009E29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) в процентах вычисляют по формуле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1219200" cy="390525"/>
                  <wp:effectExtent l="0" t="0" r="0" b="0"/>
                  <wp:docPr id="11" name="Рисунок 11" descr="http://www.gostrf.com/Basesdoc/3/3909/x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ostrf.com/Basesdoc/3/3909/x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где </w:t>
            </w:r>
            <w:proofErr w:type="spellStart"/>
            <w:r w:rsidRPr="009E29B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b</w:t>
            </w:r>
            <w:proofErr w:type="spellEnd"/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ширина щели, мм;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ru-RU"/>
              </w:rPr>
              <w:t>l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расстояние между осями проволочных колосников, мм;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ru-RU"/>
              </w:rPr>
              <w:t>D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внешний диаметр петли, состоящий из диаметра соединительной шпильки и двух диаметров исходной проволоки, мм;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L</w:t>
            </w: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-</w:t>
            </w:r>
            <w:r w:rsidRPr="009E29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расстояние между осями соединительных шпилек, мм.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1.5.</w:t>
            </w:r>
            <w:r w:rsidRPr="009E29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По виду металлов и сплавов применяемой проволоки сетки подразделяются: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углеродистой (низкоуглеродистой, среднеуглеродистой и высокоуглеродистой);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высоколегированной стали,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цветных металлов и сплавов.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1.6.</w:t>
            </w:r>
            <w:r w:rsidRPr="009E29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По состоянию металла применяемой проволоки сетки подразделяются: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 </w:t>
            </w:r>
            <w:proofErr w:type="spellStart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нагартованной</w:t>
            </w:r>
            <w:proofErr w:type="spellEnd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проволоки,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отожженной проволоки.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1.7.</w:t>
            </w:r>
            <w:r w:rsidRPr="009E29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По форме поперечного сечения проволоки сетки подразделяются: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круглой проволоки,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квадратной проволоки,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трапециевидной проволоки,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 </w:t>
            </w:r>
            <w:r w:rsidRPr="009E29B7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Т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-образной проволоки,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плоской проволоки,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проволоки периодического профиля.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1.8.</w:t>
            </w:r>
            <w:r w:rsidRPr="009E29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По виду поверхности применяемой проволоки сетки подразделяются: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светлой стальной проволоки,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темной стальной проволоки,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травленой стальной проволоки,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из оцинкованной стальной проволоки,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луженой стальной проволоки,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проволоки, покрытой пластиком.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1.9.</w:t>
            </w:r>
            <w:r w:rsidRPr="009E29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По виду поверхности полотна сетки подразделяются на: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покрытые,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покрытые</w:t>
            </w:r>
            <w:proofErr w:type="gramEnd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полотне.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1.9.1.</w:t>
            </w:r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Сетки, покрытые в полотне подразделяются </w:t>
            </w:r>
            <w:proofErr w:type="gramStart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</w:t>
            </w:r>
            <w:proofErr w:type="gramEnd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оцинкованные</w:t>
            </w:r>
            <w:proofErr w:type="gramEnd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полотне,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луженые</w:t>
            </w:r>
            <w:proofErr w:type="gramEnd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полотне,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окрашенные</w:t>
            </w:r>
            <w:proofErr w:type="gramEnd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полотне,</w:t>
            </w:r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покрытые</w:t>
            </w:r>
            <w:proofErr w:type="gramEnd"/>
            <w:r w:rsidRPr="009E29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пластиком.</w:t>
            </w:r>
          </w:p>
          <w:p w:rsidR="009E29B7" w:rsidRPr="009E29B7" w:rsidRDefault="009E29B7" w:rsidP="009E29B7">
            <w:pPr>
              <w:keepNext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</w:pPr>
            <w:bookmarkStart w:id="2" w:name="i44378"/>
            <w:bookmarkStart w:id="3" w:name="i33701"/>
            <w:bookmarkEnd w:id="3"/>
            <w:r w:rsidRPr="009E29B7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t>2. ОСНОВНЫЕ ПАРАМЕТРЫ И РАЗМЕРЫ</w:t>
            </w:r>
            <w:bookmarkEnd w:id="2"/>
          </w:p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2.1.</w:t>
            </w:r>
            <w:r w:rsidRPr="009E29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Параметры и основные предельные размеры сеток должны соответствовать указанным в таблице.</w:t>
            </w:r>
          </w:p>
          <w:p w:rsidR="009E29B7" w:rsidRPr="009E29B7" w:rsidRDefault="009E29B7" w:rsidP="009E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ectPr w:rsidR="009E29B7" w:rsidRPr="009E29B7">
                <w:pgSz w:w="11906" w:h="16838"/>
                <w:pgMar w:top="1134" w:right="1134" w:bottom="1134" w:left="1134" w:header="720" w:footer="720" w:gutter="0"/>
                <w:cols w:space="720"/>
              </w:sectPr>
            </w:pPr>
          </w:p>
          <w:tbl>
            <w:tblPr>
              <w:tblW w:w="5000" w:type="pct"/>
              <w:jc w:val="center"/>
              <w:tblCellMar>
                <w:left w:w="40" w:type="dxa"/>
                <w:right w:w="40" w:type="dxa"/>
              </w:tblCellMar>
              <w:tblLook w:val="04A0"/>
            </w:tblPr>
            <w:tblGrid>
              <w:gridCol w:w="1084"/>
              <w:gridCol w:w="1960"/>
              <w:gridCol w:w="1310"/>
              <w:gridCol w:w="1249"/>
              <w:gridCol w:w="844"/>
              <w:gridCol w:w="702"/>
              <w:gridCol w:w="1425"/>
              <w:gridCol w:w="1048"/>
            </w:tblGrid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Наименование сетки</w:t>
                  </w:r>
                </w:p>
              </w:tc>
              <w:tc>
                <w:tcPr>
                  <w:tcW w:w="10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Чертеж</w:t>
                  </w:r>
                </w:p>
              </w:tc>
              <w:tc>
                <w:tcPr>
                  <w:tcW w:w="67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Конструктивные особенности</w:t>
                  </w:r>
                </w:p>
              </w:tc>
              <w:tc>
                <w:tcPr>
                  <w:tcW w:w="64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Размерная характеристика</w:t>
                  </w:r>
                </w:p>
              </w:tc>
              <w:tc>
                <w:tcPr>
                  <w:tcW w:w="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Размер ячейки в свету, </w:t>
                  </w:r>
                  <w:proofErr w:type="gramStart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3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Диаметр проволоки или сторона квадрата, </w:t>
                  </w:r>
                  <w:proofErr w:type="gramStart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 сетки</w:t>
                  </w:r>
                </w:p>
              </w:tc>
              <w:tc>
                <w:tcPr>
                  <w:tcW w:w="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назначение</w:t>
                  </w:r>
                </w:p>
              </w:tc>
            </w:tr>
            <w:tr w:rsidR="009E29B7" w:rsidRPr="009E29B7">
              <w:trPr>
                <w:cantSplit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" w:name="i56759"/>
                  <w:r w:rsidRPr="009E29B7">
                    <w:rPr>
                      <w:rFonts w:ascii="Times New Roman" w:eastAsia="Times New Roman" w:hAnsi="Times New Roman" w:cs="Times New Roman"/>
                      <w:b/>
                      <w:spacing w:val="40"/>
                      <w:sz w:val="20"/>
                      <w:szCs w:val="20"/>
                      <w:lang w:eastAsia="ru-RU"/>
                    </w:rPr>
                    <w:t>Сетки тканые</w:t>
                  </w:r>
                  <w:bookmarkEnd w:id="4"/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тканая полотняного переплетения с квадратными ячейками</w:t>
                  </w:r>
                </w:p>
              </w:tc>
              <w:tc>
                <w:tcPr>
                  <w:tcW w:w="1012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43000" cy="1181100"/>
                        <wp:effectExtent l="19050" t="0" r="0" b="0"/>
                        <wp:docPr id="12" name="Рисунок 12" descr="http://www.gostrf.com/Basesdoc/3/3909/x0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gostrf.com/Basesdoc/3/3909/x02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Переплетение проволок основы и утка через одну проволоку</w:t>
                  </w:r>
                </w:p>
              </w:tc>
              <w:tc>
                <w:tcPr>
                  <w:tcW w:w="648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Сетка характеризуется размером стороны ячейки в свету и диаметром проволоки. 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размер стороны ячейки в свету принимается расстояние между соседними проволоками основы или утка</w:t>
                  </w:r>
                </w:p>
              </w:tc>
              <w:tc>
                <w:tcPr>
                  <w:tcW w:w="469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0,04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20,0</w:t>
                  </w:r>
                </w:p>
              </w:tc>
              <w:tc>
                <w:tcPr>
                  <w:tcW w:w="366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0,03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3,0</w:t>
                  </w:r>
                </w:p>
              </w:tc>
              <w:tc>
                <w:tcPr>
                  <w:tcW w:w="740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Стальная термически обработанная низкоуглеродистая (светлого отжига, черного отжига, оцинкованная, луженая), термически обработанная высоколегированная (травленая, светлого отжига) проволока. </w:t>
                  </w:r>
                  <w:proofErr w:type="gramEnd"/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Проволока из латуни, фосфористой бронзы, платины, никеля</w:t>
                  </w:r>
                </w:p>
              </w:tc>
              <w:tc>
                <w:tcPr>
                  <w:tcW w:w="529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разделения сыпучих тел по крупности и фильтрации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тканая полотняного переплетения с прямоугольными ячейками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38275" cy="1371600"/>
                        <wp:effectExtent l="19050" t="0" r="9525" b="0"/>
                        <wp:docPr id="13" name="Рисунок 13" descr="http://www.gostrf.com/Basesdoc/3/3909/x02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gostrf.com/Basesdoc/3/3909/x02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Переплетение проволок основы и утка через одну проволоку. 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Диаметр проволоки утка больше диаметра проволоки 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основы или равен ему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Сетка характеризуется размерами стороны ячейки в свету и диаметрами проволок основы и 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утка. 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размер стороны ячейки в</w:t>
                  </w:r>
                  <w:r w:rsidRPr="009E29B7">
                    <w:rPr>
                      <w:rFonts w:ascii="Times New Roman" w:eastAsia="Times New Roman" w:hAnsi="Times New Roman" w:cs="Times New Roman"/>
                      <w:cap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свету принимается расстояние между соседними проволоками основы и соседними проволоками утка.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Между проволоками основы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0,14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3,0;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между проволоками 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утка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0,16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6,0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Диаметр проволоки основы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0,1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0,7; 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утка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0,1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1,0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Стальная термически обработанная низкоуглеродистая (светлого отжига, черного отжига, оцинкованная, луженая), 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термически обработанная высоколегированная (светлого отжига) проволока.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Проволока из латуни, фосфористой бронзы, платины, никеля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Для обезвоживания и фильтрации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Сетка тканая саржевого переплетения с квадратными ячейками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76350" cy="1247775"/>
                        <wp:effectExtent l="19050" t="0" r="0" b="0"/>
                        <wp:docPr id="14" name="Рисунок 14" descr="http://www.gostrf.com/Basesdoc/3/3909/x0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gostrf.com/Basesdoc/3/3909/x0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Переплетение проволок основы и утка через две проволоки.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Диаметр проволоки утка больше диаметра проволоки основы или равен ему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характеризуется размером стороны ячейки в свету и диаметрами проволок основы и утка.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размер стороны ячейки в свету принимается расстояние между соседними проволоками основы или утка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0,04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1,0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0,03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0,55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Стальная термически обработанная низкоуглеродистая (светлого отжига) термически обработанная высоколегированная (светлого отжига) проволока.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Проволока из латуни и молибдена, фосфористой бронзы, платины, никеля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разделения материала по крупности и фильтрации жидкости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тканая полотняного переплетения «Семянка»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85875" cy="1362075"/>
                        <wp:effectExtent l="19050" t="0" r="9525" b="0"/>
                        <wp:docPr id="15" name="Рисунок 15" descr="http://www.gostrf.com/Basesdoc/3/3909/x03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gostrf.com/Basesdoc/3/3909/x03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Каждая проволока из пряди трех рядом расположенных проволок основы переплетается с каждой проволокой утка.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Диаметр проволоки утка больше диаметра проволоки пряди основы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характеризуется размером стороны ячейки в свету и диаметрами проволоки основы и утка.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размер стороны ячейки в свету принимается расстояние между соседними прядями основы и соседними проволоками утка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 прядями основы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10,0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22,0; 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 проволоками утка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1,4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5,5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Диаметр проволоки в пряди основы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0,4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0,8; 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утка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0,4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2,0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Стальная термически обработанная низкоуглеродистая (светлого отжига, черного отжига, луженая, оцинкованная) проволока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разделения сыпучих тел по крупности и форме зерна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Сетка тканая </w:t>
                  </w:r>
                  <w:proofErr w:type="spellStart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перевивочного</w:t>
                  </w:r>
                  <w:proofErr w:type="spellEnd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переплетения с прямоугольными ячейками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71575" cy="1228725"/>
                        <wp:effectExtent l="19050" t="0" r="9525" b="0"/>
                        <wp:docPr id="16" name="Рисунок 16" descr="http://www.gostrf.com/Basesdoc/3/3909/x0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gostrf.com/Basesdoc/3/3909/x0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Две проволоки основы, перевитые между собой, переплетаются с проволокой утка.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Диаметр проволоки утка больше диаметра проволоки основы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Сетка характеризуется размером стороны ячейки в свету и диаметром проволоки основы и утка. 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размер стороны ячейки в свету принимается расстояние между соседними прядями основы и соседними проволоками утка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 прядями основы из двух перевитых проволок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2,0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5,0; 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 проволоками утка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10,0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20,0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Диаметр </w:t>
                  </w:r>
                  <w:proofErr w:type="gramStart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приволоки</w:t>
                  </w:r>
                  <w:proofErr w:type="gramEnd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0,5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0,8; утка от 0,6 до 1,0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Стальная термически обработанная низкоуглеродистая (светлого отжига, черного отжига) проволока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ограждения садков при разведении лососевых рыб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тканая полотняного переплетения канатиковая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28725" cy="1171575"/>
                        <wp:effectExtent l="19050" t="0" r="9525" b="0"/>
                        <wp:docPr id="17" name="Рисунок 17" descr="http://www.gostrf.com/Basesdoc/3/3909/x03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gostrf.com/Basesdoc/3/3909/x03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Пряди основы из одного или нескольких рядом расположенных канатиков переплетаются с одиночными проволоками утка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характеризуется размером стороны ячейки в свету, диаметром проволоки канатика основы и проволоки утка, количеством канатиков в пряди основы, количеством проволок в канатике.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размер стороны ячейки в свету принимается расстояние между соседними прядями основы и соседними проволоками утка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 прядями основы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0,8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24,0;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утка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0,8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3,6;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количество канатиков в пряди основы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proofErr w:type="gramEnd"/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4;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канатик</w:t>
                  </w:r>
                  <w:proofErr w:type="gramEnd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свит из четырех или семи проволок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Диаметр проволоки канатика пряди основы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0,22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0,3; утка от 0,6 до 1,5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Основа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-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стальная термически необработанная углеродистая, высоколегированная проволока; уток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- 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стальная термически обработанная высоколегированная (светлого отжига, травленая), углеродистая и низкоуглеродистая (светлого отжига, черного отжига) проволока</w:t>
                  </w:r>
                  <w:proofErr w:type="gramEnd"/>
                </w:p>
              </w:tc>
              <w:tc>
                <w:tcPr>
                  <w:tcW w:w="52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ленточных транспортеров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Сетка тканая полотняного переплетения фильтровая (с 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нулевыми ячейками)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0" w:hanging="4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1209675" cy="1047750"/>
                        <wp:effectExtent l="19050" t="0" r="9525" b="0"/>
                        <wp:docPr id="18" name="Рисунок 18" descr="http://www.gostrf.com/Basesdoc/3/3909/x03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gostrf.com/Basesdoc/3/3909/x03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Проволоки основы, расположенные на определенном расстоянии, друг от друга, переплетаютс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я через одну с проволоками утка, расположенными вплотную друг к другу.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Ячейки в свету отсутствуют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Сетка характеризуется числом проволок основы и утка на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дм и диаметром проволок 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основы и утка 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Ячейка в свету отсутствует. 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Число проволок на 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1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дм: 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основы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24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200;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утка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2260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Диаметр проволоки основы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0,18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0,7;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утка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0,12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0,4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Стальная термически обработанная низкоуглеродистая (светлого отжига, черного отжига) и 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высоколегированная (светлого отжига) проволока. 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Проволока из меди, латуни, фосфористой бронзы, никеля, </w:t>
                  </w:r>
                  <w:proofErr w:type="spellStart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монель-металла</w:t>
                  </w:r>
                  <w:proofErr w:type="spellEnd"/>
                </w:p>
              </w:tc>
              <w:tc>
                <w:tcPr>
                  <w:tcW w:w="52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Для фильтрации, обезвоживания и сушки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Сетка тканая саржевого переплетения односторонняя фильтровая (с нулевыми ячейками)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323975" cy="1200150"/>
                        <wp:effectExtent l="19050" t="0" r="9525" b="0"/>
                        <wp:docPr id="19" name="Рисунок 19" descr="http://www.gostrf.com/Basesdoc/3/3909/x03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gostrf.com/Basesdoc/3/3909/x03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Проволоки основы, расположенные на определенном расстоянии друг от друга, переплетаются через две с проволоками утка, расположенными вплотную друг к другу.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Ячейки о свету отсутствуют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 же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Ячейки в свету отсутствуют.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Число проволок на 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1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дм: основы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24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685;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утка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290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6250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Диаметр проволоки основы от 0,05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1,2; 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утка от 0,032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0,7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Стальная термически обработанная и низкоуглеродистая (светлого отжига, черного отжига) и высоколегированная (светлого отжига, травленая) проволока.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Проволока из меди, латуни, фосфористой бронзы, никеля, </w:t>
                  </w:r>
                  <w:proofErr w:type="spellStart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монель-металла</w:t>
                  </w:r>
                  <w:proofErr w:type="spellEnd"/>
                </w:p>
              </w:tc>
              <w:tc>
                <w:tcPr>
                  <w:tcW w:w="52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фильтрации, обезвоживания и сушки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тканая саржевого переплетения двухсторонняя фильтровая (с нулевыми ячейками)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38250" cy="1171575"/>
                        <wp:effectExtent l="19050" t="0" r="0" b="0"/>
                        <wp:docPr id="20" name="Рисунок 20" descr="http://www.gostrf.com/Basesdoc/3/3909/x04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gostrf.com/Basesdoc/3/3909/x04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Проволоки основы, расположенные на определенном расстоянии друг от друга, переплетаются поочередно через две с проволоками утка, расположенными вплотную друг к другу. 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Ячейки в свету отсутствуют.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характеризуется числом проволок основы и утка на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дм и диаметром проволок основы и утка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Ячейки в свету отсутствуют.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Число проволок на 1 дм: основы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24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200;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утка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260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1100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Диаметр проволоки основы от 0,2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1,0;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утка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0,14 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0,6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Стальная термически обработанная низкоуглеродистая (светлого отжига, черного отжига) и высоколегированная (светлого отжига) проволока.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Проволока из меди, латуни, фосфористой бронзы, никеля, </w:t>
                  </w:r>
                  <w:proofErr w:type="spellStart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монель-металла</w:t>
                  </w:r>
                  <w:proofErr w:type="spellEnd"/>
                </w:p>
              </w:tc>
              <w:tc>
                <w:tcPr>
                  <w:tcW w:w="52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фильтрации, обезвоживания и сушки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Сетка тканая саржевого переплетения </w:t>
                  </w:r>
                  <w:proofErr w:type="spellStart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прядковая</w:t>
                  </w:r>
                  <w:proofErr w:type="spellEnd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фильтровая (мультиплекс)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71575" cy="1152525"/>
                        <wp:effectExtent l="19050" t="0" r="9525" b="0"/>
                        <wp:docPr id="21" name="Рисунок 21" descr="http://www.gostrf.com/Basesdoc/3/3909/x04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gostrf.com/Basesdoc/3/3909/x04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Пряди основы переплетаются с прядями утка вплотную. Пряди из пяти или восьми проволок. 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Ячейки в 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свету отсутствуют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Сетка характеризуется числом прядей основы и утка на дм, числом проволок в пряди основы и 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утка и диаметром основы и утка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Ячейки в свету отсутствуют. 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Число прядей основы на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дм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140,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число 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проволок в пряди основы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5; 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число прядей утка на 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1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дм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140;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число проволок в пряди утка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8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Диаметр проволоки пряди основы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0,18;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проволоки пряди 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утка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0,12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Проволока из </w:t>
                  </w:r>
                  <w:proofErr w:type="spellStart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монель-металла</w:t>
                  </w:r>
                  <w:proofErr w:type="spellEnd"/>
                </w:p>
              </w:tc>
              <w:tc>
                <w:tcPr>
                  <w:tcW w:w="52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фильтрации</w:t>
                  </w:r>
                </w:p>
              </w:tc>
            </w:tr>
            <w:tr w:rsidR="009E29B7" w:rsidRPr="009E29B7">
              <w:trPr>
                <w:cantSplit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b/>
                      <w:spacing w:val="40"/>
                      <w:sz w:val="20"/>
                      <w:szCs w:val="20"/>
                      <w:lang w:eastAsia="ru-RU"/>
                    </w:rPr>
                    <w:lastRenderedPageBreak/>
                    <w:t>Сетки плетеные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плетеная одинарная с квадратными ячейками из плоских спиралей, правая (левая)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14425" cy="1104900"/>
                        <wp:effectExtent l="19050" t="0" r="9525" b="0"/>
                        <wp:docPr id="22" name="Рисунок 22" descr="http://www.gostrf.com/Basesdoc/3/3909/x04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gostrf.com/Basesdoc/3/3909/x04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Переплетение плоских спиралей, образующих квадратную ячейку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характеризуется размером стороны ячейки в свету и диаметром проволоки.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размер стороны ячейки в свету принимается расстояние между противоположными проволоками, образующими ячейку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10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1,6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5,0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Стальная термически необработанная низкоуглеродистая (без покрытия, оцинкованная, покрытая пластиком) и высоколегированная проволока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ограждения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- 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крепления горных выработок, для разделения сыпучих тел по крупности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плетеная одинарная с ромбическими ячейками из плоских спиралей, правая (левая)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95400" cy="1352550"/>
                        <wp:effectExtent l="19050" t="0" r="0" b="0"/>
                        <wp:docPr id="23" name="Рисунок 23" descr="http://www.gostrf.com/Basesdoc/3/3909/x0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gostrf.com/Basesdoc/3/3909/x0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Переплетчице плоских спиралей, образующих ромбическую ячейку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 же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3,0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15,0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1,0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3,0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Стальная термически необработанная низкоуглеродистая (без покрытия, оцинкованная, покрытая пластиком) и высоколегированная проволока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ограждения, крепления горных выработок, разделения сыпучих тел по крупности, для конвейерных сушилок.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плетеная двойная с квадратной ячейкой, правая (левая)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00150" cy="1238250"/>
                        <wp:effectExtent l="19050" t="0" r="0" b="0"/>
                        <wp:docPr id="24" name="Рисунок 24" descr="http://www.gostrf.com/Basesdoc/3/3909/x04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gostrf.com/Basesdoc/3/3909/x04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Сплетение плоских спиралей основных с </w:t>
                  </w:r>
                  <w:proofErr w:type="gramStart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промежуточными</w:t>
                  </w:r>
                  <w:proofErr w:type="gramEnd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благодаря чему образуется двойное сеточное полотно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характеризуется шагом основной спирали и диаметром проволоки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 спирали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20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1,0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3,6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Стальная термически необработанная высоколегированная проволока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конвейерных сушилок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Сетка плетеная стержневая секционная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38250" cy="1238250"/>
                        <wp:effectExtent l="19050" t="0" r="0" b="0"/>
                        <wp:docPr id="25" name="Рисунок 25" descr="http://www.gostrf.com/Basesdoc/3/3909/x0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gostrf.com/Basesdoc/3/3909/x0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Спирали соединены между собой стержнями.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Направление спиралей попеременно: правое и левое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характеризуется шагом спирали, диаметром проволоки спирали и стержней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 спирали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12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Диаметр проволоки спиралей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2,2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3,0;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стержней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2,5 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3,0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Стальная термически необработанная высоколегированная проволока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конвейерных сушилок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плетеная панцирная из круглых спиралей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38250" cy="1238250"/>
                        <wp:effectExtent l="19050" t="0" r="0" b="0"/>
                        <wp:docPr id="26" name="Рисунок 26" descr="http://www.gostrf.com/Basesdoc/3/3909/x0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gostrf.com/Basesdoc/3/3909/x0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Переплетение круглых спиралей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характеризуется внутренним диаметром спирали, диаметром проволоки спирали и шагом спирали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Внутренний диаметр спирали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9,0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12,6, 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 спирали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16,0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21,0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1,2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1,5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Стальная термически необработанная углеродистая проволока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металлических бытовых кроватей</w:t>
                  </w:r>
                </w:p>
              </w:tc>
            </w:tr>
            <w:tr w:rsidR="009E29B7" w:rsidRPr="009E29B7">
              <w:trPr>
                <w:cantSplit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b/>
                      <w:spacing w:val="40"/>
                      <w:sz w:val="20"/>
                      <w:szCs w:val="20"/>
                      <w:lang w:eastAsia="ru-RU"/>
                    </w:rPr>
                    <w:t>Сетки крученые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крученая с шестигранными ячейками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33475" cy="1543050"/>
                        <wp:effectExtent l="19050" t="0" r="9525" b="0"/>
                        <wp:docPr id="27" name="Рисунок 27" descr="http://www.gostrf.com/Basesdoc/3/3909/x05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gostrf.com/Basesdoc/3/3909/x05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Свивка</w:t>
                  </w:r>
                  <w:proofErr w:type="spellEnd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проволок, перекрещивающихся под углом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120°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характеризуется размером ячейки в свету и диаметром проволоки.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размер ячейки в свету принимается расстояние между противоположными сторонами шестигранника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10,0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100,0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0,5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2,0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Стальная термически обработанная низкоуглеродистая (светлого отжига, черного отжига, оцинкованная) и высоколегированная (светлого отжига) проволока. 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</w:t>
                  </w:r>
                  <w:proofErr w:type="gramEnd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оцинкованная в полотне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ограждения, изготовления клеток в сельском хозяйстве, армирования стекла и теплоизоляции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крученая с трапециевидны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ми ячейками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81075" cy="1409700"/>
                        <wp:effectExtent l="19050" t="0" r="9525" b="0"/>
                        <wp:docPr id="28" name="Рисунок 28" descr="http://www.gostrf.com/Basesdoc/3/3909/x05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gostrf.com/Basesdoc/3/3909/x05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Свивка</w:t>
                  </w:r>
                  <w:proofErr w:type="spellEnd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проволок, перекрещивающихся под углом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120°,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третьей проволокой, образующей большое основание трапеции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характеризуется размером ячейки в свету и диаметром проволоки.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размер ячейки в свету принимается расстояние между противоположными сторонами шестигранника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1,6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Стальная термически обработанная низкоуглеродистая (черного отжига, оцинкованная) проволока.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</w:t>
                  </w:r>
                  <w:proofErr w:type="gramEnd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оцинкованная в полотне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ограждения, изготовления клеток в сельском хозяйстве</w:t>
                  </w:r>
                </w:p>
              </w:tc>
            </w:tr>
            <w:tr w:rsidR="009E29B7" w:rsidRPr="009E29B7">
              <w:trPr>
                <w:cantSplit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b/>
                      <w:spacing w:val="40"/>
                      <w:sz w:val="20"/>
                      <w:szCs w:val="20"/>
                      <w:lang w:eastAsia="ru-RU"/>
                    </w:rPr>
                    <w:t>Сетки сварные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t>Сетка сварная с квадратными ячейками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71575" cy="1114425"/>
                        <wp:effectExtent l="19050" t="0" r="9525" b="0"/>
                        <wp:docPr id="29" name="Рисунок 29" descr="http://www.gostrf.com/Basesdoc/3/3909/x05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gostrf.com/Basesdoc/3/3909/x05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Проволоки основы и утка в местах перекрещивания сварены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Сетка характеризуется размером стороны ячейки в свету и диаметром проволоки.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За размер стороны ячейки в свету принимается расстояние между соседними проволоками основы или соседними проволоками утка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От 12,0 до 200,0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0;5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9,0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Стальная низкоуглеродистая термически обработанная (светлого отжига, черного отжига) и термически необработанная (без покрытия, оцинкованная проволока.</w:t>
                  </w:r>
                  <w:proofErr w:type="gramEnd"/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Холоднотянутая низкоуглеродистая проволока периодического профиля. 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Горячекатаная низколегированная проволока периодического профиля. 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Сетка, оцинкованная в полотне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армирования стекла, изготовления армоцементных и железобетонных конструкций, клеток в сельском хозяйстве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сварная с прямоуголь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ными ячейками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09675" cy="1181100"/>
                        <wp:effectExtent l="19050" t="0" r="9525" b="0"/>
                        <wp:docPr id="30" name="Рисунок 30" descr="http://www.gostrf.com/Basesdoc/3/3909/x06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gostrf.com/Basesdoc/3/3909/x06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Проволока основы и утка в местах перекрещивания сварены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характеризуется размером стороны ячейки в свету и диаметром проволоки.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размер стороны ячейки в свету принимается расстояние между соседними проволоками основы и соседними проволоками утка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 проволоками основы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12,0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250,0; 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утка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16,0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250,0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0,5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9,0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Стальная термически обработанная (светлого отжига, черного отжига) и термически необработанная (без покрытия, оцинкованная) низкоуглеродистая, термически обработанная высоколегированная (светлого отжига, травленая) проволока.</w:t>
                  </w:r>
                  <w:proofErr w:type="gramEnd"/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Холоднотянутая низкоуглеродистая и горячекатаная низколегированная проволока периодического профиля. 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Сетка, оцинкованная в полотне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изготовления клеток в сельском хозяйстве, армоцементных и железобетонных конструкций</w:t>
                  </w:r>
                </w:p>
              </w:tc>
            </w:tr>
            <w:tr w:rsidR="009E29B7" w:rsidRPr="009E29B7">
              <w:trPr>
                <w:cantSplit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b/>
                      <w:spacing w:val="40"/>
                      <w:sz w:val="20"/>
                      <w:szCs w:val="20"/>
                      <w:lang w:eastAsia="ru-RU"/>
                    </w:rPr>
                    <w:lastRenderedPageBreak/>
                    <w:t>Сетка щелевая из колосников фасонного сечения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щелевая из колосников фасонного сечения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724025" cy="1019175"/>
                        <wp:effectExtent l="19050" t="0" r="9525" b="0"/>
                        <wp:docPr id="31" name="Рисунок 31" descr="http://www.gostrf.com/Basesdoc/3/3909/x06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gostrf.com/Basesdoc/3/3909/x06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Сетки собраны из отдельных колосников фасонного сечения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характеризуется размером щели в свету и диаметром проволоки заготовки.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размер щели в свету принимается расстояние между соседними колосниками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Ширина щели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0,09 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20,0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2,2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7,5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Стальная термически обработанная низкоуглеродистая (черного отжига) и высоколегированная проволока (светлого отжига, травленая).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Латунная проволока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классификации, обезвоживания, фильтрации и сушки материала</w:t>
                  </w:r>
                </w:p>
              </w:tc>
            </w:tr>
            <w:tr w:rsidR="009E29B7" w:rsidRPr="009E29B7">
              <w:trPr>
                <w:cantSplit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b/>
                      <w:spacing w:val="40"/>
                      <w:sz w:val="20"/>
                      <w:szCs w:val="20"/>
                      <w:lang w:eastAsia="ru-RU"/>
                    </w:rPr>
                    <w:t>Сетки сборные из предварительно деформированной проволоки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частично рифленая с квадратными ячейками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95400" cy="1247775"/>
                        <wp:effectExtent l="19050" t="0" r="0" b="0"/>
                        <wp:docPr id="32" name="Рисунок 32" descr="http://www.gostrf.com/Basesdoc/3/3909/x0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gostrf.com/Basesdoc/3/3909/x06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" w:type="pct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Проволоки основы (без предварительного рифления) переплетаются с предварительно рифлеными проволоками утка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характеризуется размером стороны ячейки в свету и диаметром проволоки.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размер стороны ячейки в свету принимается расстояние между соседними проволоками основы или соседними проволоками утка</w:t>
                  </w:r>
                </w:p>
              </w:tc>
              <w:tc>
                <w:tcPr>
                  <w:tcW w:w="469" w:type="pct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1,6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25,0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0,9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4,5</w:t>
                  </w:r>
                </w:p>
              </w:tc>
              <w:tc>
                <w:tcPr>
                  <w:tcW w:w="740" w:type="pct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Стальная термически необработанная низкоуглеродистая, термически обработанная углеродистая и высоколегированная (травленая) проволока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разделения сыпучих тел по крупности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рифленая с квадратными ячейками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343025" cy="1285875"/>
                        <wp:effectExtent l="19050" t="0" r="9525" b="0"/>
                        <wp:docPr id="33" name="Рисунок 33" descr="http://www.gostrf.com/Basesdoc/3/3909/x06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gostrf.com/Basesdoc/3/3909/x06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" w:type="pct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Проволоки основы и утка имеют изгиб рифления в местах переплетения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 же</w:t>
                  </w:r>
                </w:p>
              </w:tc>
              <w:tc>
                <w:tcPr>
                  <w:tcW w:w="469" w:type="pct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4,0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25,0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1,6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6,0</w:t>
                  </w:r>
                </w:p>
              </w:tc>
              <w:tc>
                <w:tcPr>
                  <w:tcW w:w="740" w:type="pct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Стальная термически необработанная низкоуглеродистая, углеродистая, высоколегированная и высокомарганцовистая проволока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 же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сложно рифленая с квадратными ячейками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57300" cy="1304925"/>
                        <wp:effectExtent l="19050" t="0" r="0" b="0"/>
                        <wp:docPr id="34" name="Рисунок 34" descr="http://www.gostrf.com/Basesdoc/3/3909/x06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gostrf.com/Basesdoc/3/3909/x06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" w:type="pct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Проволоки основы и утка имеют дополнительные изгибы рифления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469" w:type="pct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20,0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100,0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5,0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10,0</w:t>
                  </w:r>
                </w:p>
              </w:tc>
              <w:tc>
                <w:tcPr>
                  <w:tcW w:w="740" w:type="pct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Стальная термически необработанная низкоуглеродистая, углеродистая и высокомарганцовистая проволока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Сетка частично рифленая с прямоугольными ячейками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57350" cy="1371600"/>
                        <wp:effectExtent l="19050" t="0" r="0" b="0"/>
                        <wp:docPr id="35" name="Рисунок 35" descr="http://www.gostrf.com/Basesdoc/3/3909/x0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gostrf.com/Basesdoc/3/3909/x0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" w:type="pct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Проволоки основы (без предварительного рифления) переплетаются с проволоками утка, имеющими изгибы рифления в местах переплетения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характеризуется размером стороны ячейки в свету и диаметром проволоки.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размер стороны ячейки в свету принимается расстояние между соседними проволоками основы и соседними проволоками утка</w:t>
                  </w:r>
                </w:p>
              </w:tc>
              <w:tc>
                <w:tcPr>
                  <w:tcW w:w="469" w:type="pct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 проволоками основы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0,7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2,5;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утка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2,3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50,0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0,5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1,8</w:t>
                  </w:r>
                </w:p>
              </w:tc>
              <w:tc>
                <w:tcPr>
                  <w:tcW w:w="740" w:type="pct"/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Стальная термически необработанная и термически обработанная (черного отжига) низкоуглеродистая и термически обработанная высоколегированная (светлого отжига) проволока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фильтрации жидкости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рифленая с прямоугольными ячейками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047750" cy="895350"/>
                        <wp:effectExtent l="19050" t="0" r="0" b="0"/>
                        <wp:docPr id="36" name="Рисунок 36" descr="http://www.gostrf.com/Basesdoc/3/3909/x0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gostrf.com/Basesdoc/3/3909/x0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Проволоки основы и утка имеют изгиб рифления в местах переплетения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характеризуется размером стороны ячейки в свету и диаметром проволоки.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размер стороны ячейки в свету принимается расстояние, между соседними проволоками основы и соседними проволоками утка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 проволоками основы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12,0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70,0; 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утка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6,0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9,0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2,2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3,5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5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Стальная термически необработанная высоколегированная и углеродистая проволока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классификации окатышей угля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из штампованной проволоки с квадратными ячейками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90625" cy="923925"/>
                        <wp:effectExtent l="19050" t="0" r="9525" b="0"/>
                        <wp:docPr id="37" name="Рисунок 37" descr="http://www.gostrf.com/Basesdoc/3/3909/x07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gostrf.com/Basesdoc/3/3909/x07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Поперечные и продольные проволоки в местах переплетения от штампованы на глубину, равную диаметру проволоки</w:t>
                  </w:r>
                  <w:proofErr w:type="gramEnd"/>
                </w:p>
              </w:tc>
              <w:tc>
                <w:tcPr>
                  <w:tcW w:w="648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характеризуется размером стороны ячейки в свету и диаметром проволоки.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размер стороны ячейки в свету принимается расстояние между соседними поперечными проволоками или соседними продольным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 проволоками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10,0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70,0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3,0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12,0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5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Стальная углеродистая проволока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разделения сыпучих тел по крупности</w:t>
                  </w:r>
                </w:p>
              </w:tc>
            </w:tr>
            <w:tr w:rsidR="009E29B7" w:rsidRPr="009E29B7">
              <w:trPr>
                <w:jc w:val="center"/>
              </w:trPr>
              <w:tc>
                <w:tcPr>
                  <w:tcW w:w="567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Сетка из штампованной проволоки щелевая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57300" cy="981075"/>
                        <wp:effectExtent l="19050" t="0" r="0" b="0"/>
                        <wp:docPr id="38" name="Рисунок 38" descr="http://www.gostrf.com/Basesdoc/3/3909/x07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gostrf.com/Basesdoc/3/3909/x07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Каждые проволоки из пряди поперечных проволок переплетаются с одиночными продольными проволоками. В местах перекрещивания продольные проволоки отштампованы, а поперечные имеют изгиб рифления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характеризуется размером стороны ячейки в свету и диаметром проволоки.</w:t>
                  </w:r>
                </w:p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размер стороны ячейки в свету принимается расстояние между соседними прядями поперечных проволок и между соседними продольными проволоками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Ширина щели 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1,25 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10,0,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длина щели от 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25,0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100,0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1,0</w:t>
                  </w: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9E29B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3,5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5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Стальная углеродистая проволока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E29B7" w:rsidRPr="009E29B7" w:rsidRDefault="009E29B7" w:rsidP="009E29B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2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разделения сыпучих тел по крупности</w:t>
                  </w:r>
                </w:p>
              </w:tc>
            </w:tr>
          </w:tbl>
          <w:p w:rsidR="009E29B7" w:rsidRPr="009E29B7" w:rsidRDefault="009E29B7" w:rsidP="009E29B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(Измененная редакция, </w:t>
            </w:r>
            <w:proofErr w:type="spellStart"/>
            <w:r w:rsidRPr="009E29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  <w:r w:rsidRPr="009E29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9E29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№ 1).</w:t>
            </w:r>
            <w:r w:rsidRPr="009E2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57452" w:rsidRDefault="00157452"/>
    <w:sectPr w:rsidR="00157452" w:rsidSect="0015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9B7"/>
    <w:rsid w:val="00157452"/>
    <w:rsid w:val="009E29B7"/>
    <w:rsid w:val="00DC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52"/>
  </w:style>
  <w:style w:type="paragraph" w:styleId="1">
    <w:name w:val="heading 1"/>
    <w:basedOn w:val="a"/>
    <w:next w:val="a"/>
    <w:link w:val="10"/>
    <w:uiPriority w:val="9"/>
    <w:qFormat/>
    <w:rsid w:val="009E29B7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E29B7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E29B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9B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29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29B7"/>
    <w:rPr>
      <w:rFonts w:ascii="Times New Roman" w:eastAsia="Times New Roman" w:hAnsi="Times New Roman" w:cs="Times New Roman"/>
      <w:b/>
      <w:spacing w:val="4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29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29B7"/>
    <w:rPr>
      <w:color w:val="800080"/>
      <w:u w:val="single"/>
    </w:rPr>
  </w:style>
  <w:style w:type="paragraph" w:styleId="a5">
    <w:name w:val="caption"/>
    <w:basedOn w:val="a"/>
    <w:next w:val="a"/>
    <w:uiPriority w:val="35"/>
    <w:qFormat/>
    <w:rsid w:val="009E29B7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E29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9E29B7"/>
    <w:pPr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9E29B7"/>
    <w:pPr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9E29B7"/>
    <w:pPr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9E29B7"/>
    <w:pPr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9E29B7"/>
    <w:pPr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9E29B7"/>
    <w:pPr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9E29B7"/>
    <w:pPr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9E29B7"/>
    <w:pPr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E29B7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E29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E29B7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E29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E29B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E29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9E29B7"/>
    <w:pPr>
      <w:overflowPunct w:val="0"/>
      <w:autoSpaceDE w:val="0"/>
      <w:autoSpaceDN w:val="0"/>
      <w:adjustRightInd w:val="0"/>
      <w:spacing w:after="0" w:line="240" w:lineRule="auto"/>
      <w:ind w:firstLine="19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E2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jpeg"/><Relationship Id="rId41" Type="http://schemas.openxmlformats.org/officeDocument/2006/relationships/image" Target="media/image38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3196</Words>
  <Characters>18221</Characters>
  <Application>Microsoft Office Word</Application>
  <DocSecurity>0</DocSecurity>
  <Lines>151</Lines>
  <Paragraphs>42</Paragraphs>
  <ScaleCrop>false</ScaleCrop>
  <Company>Kontora</Company>
  <LinksUpToDate>false</LinksUpToDate>
  <CharactersWithSpaces>21375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2010-11-13T02:58:00Z</dcterms:created>
  <dcterms:modified xsi:type="dcterms:W3CDTF">2010-11-13T03:00:00Z</dcterms:modified>
</cp:coreProperties>
</file>